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41" w:rsidRDefault="006A7241">
      <w:bookmarkStart w:id="0" w:name="_GoBack"/>
      <w:bookmarkEnd w:id="0"/>
      <w:r>
        <w:t>Zomerse weemoed</w:t>
      </w:r>
    </w:p>
    <w:p w:rsidR="006A7241" w:rsidRDefault="006A7241">
      <w:r>
        <w:t xml:space="preserve">Door </w:t>
      </w:r>
      <w:proofErr w:type="spellStart"/>
      <w:r>
        <w:t>roel</w:t>
      </w:r>
      <w:proofErr w:type="spellEnd"/>
      <w:r>
        <w:t xml:space="preserve"> in ‘t veld</w:t>
      </w:r>
    </w:p>
    <w:p w:rsidR="006A7241" w:rsidRDefault="006A7241">
      <w:r>
        <w:t xml:space="preserve">Voor een schoolmeester zoals ik is de komst van de zomervakantie een periode van weemoed. Weer is een generatie studenten naar de eindstreep gevoerd. </w:t>
      </w:r>
      <w:r w:rsidR="00AF5D56">
        <w:t xml:space="preserve">Deze </w:t>
      </w:r>
      <w:proofErr w:type="spellStart"/>
      <w:r w:rsidR="00AF5D56">
        <w:t>seizoensweemoed</w:t>
      </w:r>
      <w:proofErr w:type="spellEnd"/>
      <w:r w:rsidR="00AF5D56">
        <w:t xml:space="preserve"> blijft, ook als de leerlingen minder centraal in je leven komen te </w:t>
      </w:r>
      <w:proofErr w:type="spellStart"/>
      <w:r w:rsidR="00AF5D56">
        <w:t>staan.</w:t>
      </w:r>
      <w:r>
        <w:t>Tijd</w:t>
      </w:r>
      <w:proofErr w:type="spellEnd"/>
      <w:r>
        <w:t xml:space="preserve"> voor overpeinzing.</w:t>
      </w:r>
    </w:p>
    <w:p w:rsidR="007C35DA" w:rsidRDefault="00E055D9">
      <w:r>
        <w:t>Zelden heb ik mijn vader zo gelukkig gezien als de zaterdagen waarop hij thuis oud-leerlingen ontving. Als directeur van een kleinschalige mulo wist hij nauwkeurig hoe iedere leerling er tijdens de opleiding voor stond. Maar soms kwamen alumni na een jaar of vijfentwintig</w:t>
      </w:r>
      <w:r w:rsidR="00AF5D56">
        <w:t xml:space="preserve">, en meestal in het weekend, nog eens </w:t>
      </w:r>
      <w:r>
        <w:t xml:space="preserve">vertellen hoe ze sedertdien gevaren waren. Met soms schitterende loopbanen. Dan ook blikten ze samen terug op het nut van de opleiding. Daarin lag de vervulling van zijn pedagogische opgave. Veertig jaar later ontmoet ik overal in de media </w:t>
      </w:r>
      <w:r w:rsidR="006A7241">
        <w:t xml:space="preserve">en soms in levende lijve </w:t>
      </w:r>
      <w:r>
        <w:t>mijn</w:t>
      </w:r>
      <w:r w:rsidR="00AF5D56">
        <w:t xml:space="preserve"> eigen</w:t>
      </w:r>
      <w:r>
        <w:t xml:space="preserve"> oud-leerlingen, overwegend werkzaam in de publieke sector en de wetenschap. Met vreugde </w:t>
      </w:r>
      <w:r w:rsidR="006A7241">
        <w:t xml:space="preserve">en een beetje trots </w:t>
      </w:r>
      <w:r w:rsidR="00AF5D56">
        <w:t xml:space="preserve">neem ik ze waar </w:t>
      </w:r>
      <w:r>
        <w:t xml:space="preserve">als ze een opvallende prestatie leveren of moed betonen, met plaatsvervangende schaamte als ze iets doms doen. In dit laatste geval vraag ik me vaak af of de opleiding </w:t>
      </w:r>
      <w:r w:rsidR="001F7B2B">
        <w:t xml:space="preserve">misschien </w:t>
      </w:r>
      <w:r>
        <w:t xml:space="preserve">toch niet zo goed was als ik eerder dacht.  </w:t>
      </w:r>
    </w:p>
    <w:p w:rsidR="006A7241" w:rsidRDefault="001F7B2B">
      <w:r>
        <w:t xml:space="preserve">Dat is natuurlijk een grove overschatting van de impact van opleidingen. </w:t>
      </w:r>
      <w:r w:rsidR="006A7241">
        <w:t>Leerlingen leren immers het meeste van elkaar. En t</w:t>
      </w:r>
      <w:r>
        <w:t xml:space="preserve">ien jaar later ben je als leerling het meeste echt wel vergeten. Voor de leermeester ligt dat anders. Hij herhaalt </w:t>
      </w:r>
      <w:r w:rsidR="006A7241">
        <w:t xml:space="preserve">en bewerkt </w:t>
      </w:r>
      <w:r>
        <w:t xml:space="preserve">zijn eigen kennis door het geven van onderwijs en vernieuwt die ook aan de hand van ontmoetingen met leerlingen en later bekende kennis van elders. De wezenlijke karakteristiek van een relatie tussen leermeester en leerling is toch wel intimiteit. Tragischer dan een liefdesrelatie omdat je noodzakelijk afscheid neemt en loslaat. Dat </w:t>
      </w:r>
      <w:r w:rsidR="006A7241">
        <w:t xml:space="preserve">loslaten </w:t>
      </w:r>
      <w:r>
        <w:t>kan voor beiden moeilijk zijn. Oud-leerlingen die te zeer beïnvloed zijn door hun leermeester raken soms overdrachtelijk moorddadig. De voornaamste uiting is dat zij hun leermeester achter zijn rug beschimpen. Ik heb dat in mijn academische nabijheid niet zelden waargenomen. Uiteraard nimme</w:t>
      </w:r>
      <w:r w:rsidR="005309A1">
        <w:t>r</w:t>
      </w:r>
      <w:r>
        <w:t xml:space="preserve"> bij mijn eigen leerlingen.</w:t>
      </w:r>
    </w:p>
    <w:p w:rsidR="006A7241" w:rsidRDefault="006A7241">
      <w:r>
        <w:t xml:space="preserve">Erger nog is de waarneming dat velen na afronding van een hogere opleiding de vraag wie hun leermeester was niet kunnen beantwoorden, en zelfs op de vervolgvraag : wie heeft je geïnspireerd? het antwoord schuldig blijven. Dat kan echt niet alleen aan bezuinigingen liggen. </w:t>
      </w:r>
    </w:p>
    <w:p w:rsidR="006A7241" w:rsidRDefault="006A7241">
      <w:r>
        <w:t>Het Nederlandse hoger onderwijs heeft tot voor kort</w:t>
      </w:r>
      <w:r w:rsidR="001F7B2B">
        <w:t xml:space="preserve">  </w:t>
      </w:r>
      <w:r>
        <w:t xml:space="preserve">alleen in uitzonderlijke gevallen veel aandacht geschonken aan persoonlijke ontwikkeling: </w:t>
      </w:r>
      <w:proofErr w:type="spellStart"/>
      <w:r>
        <w:t>Nijenrode</w:t>
      </w:r>
      <w:proofErr w:type="spellEnd"/>
      <w:r>
        <w:t xml:space="preserve"> was zo’n uitzondering en recent zijn de University Colleges ook een flink eind die kant opgegaan. Het commerciële </w:t>
      </w:r>
      <w:proofErr w:type="spellStart"/>
      <w:r>
        <w:t>postgraduate</w:t>
      </w:r>
      <w:proofErr w:type="spellEnd"/>
      <w:r>
        <w:t xml:space="preserve"> onderwijs slaat soms weer door in een afkeer van voortgezette cognitieve vorming. Zo stond nog niet lang geleden in een offerte- aanvrage voor een hoog gekwalificeerde overheidsopleiding dat het niet de bedoeling was dat tijdens de opleiding boeken werden gelezen.</w:t>
      </w:r>
    </w:p>
    <w:p w:rsidR="001F7B2B" w:rsidRDefault="006A7241">
      <w:r>
        <w:t>Absurd want iedereen weet: de positie op de arbeidsmarkt ontwikkelt zich gunstiger naarmate de mix van kennis en skills meer in evenwicht is.</w:t>
      </w:r>
      <w:r w:rsidR="001F7B2B">
        <w:t xml:space="preserve">  </w:t>
      </w:r>
    </w:p>
    <w:p w:rsidR="006A7241" w:rsidRDefault="006A7241">
      <w:r>
        <w:t xml:space="preserve">Het bereiken van een dergelijk evenwicht zou dus ook voor het initiële hoger onderwijs een belangrijk algemeen ontwikkelingsdoel behoren te zijn. De historische ontwikkeling overziende neig ik tot de conclusie dat verbetering zichtbaar is, maar dat we er nog niet zijn.  </w:t>
      </w:r>
    </w:p>
    <w:sectPr w:rsidR="006A72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D9"/>
    <w:rsid w:val="001F7B2B"/>
    <w:rsid w:val="0052445F"/>
    <w:rsid w:val="005309A1"/>
    <w:rsid w:val="006A7241"/>
    <w:rsid w:val="007C35DA"/>
    <w:rsid w:val="00AF5D56"/>
    <w:rsid w:val="00E055D9"/>
    <w:rsid w:val="00E266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20526-9F33-43FB-A277-5E6AB9A76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2866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Gemeente Haarlemmermeer</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Thuis</dc:creator>
  <cp:lastModifiedBy>Veld, Roel in 't</cp:lastModifiedBy>
  <cp:revision>2</cp:revision>
  <dcterms:created xsi:type="dcterms:W3CDTF">2013-09-16T14:07:00Z</dcterms:created>
  <dcterms:modified xsi:type="dcterms:W3CDTF">2013-09-16T14:07:00Z</dcterms:modified>
</cp:coreProperties>
</file>